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6C56" w:rsidRPr="00155EFC" w:rsidRDefault="001F7927" w:rsidP="00DA7EF1">
      <w:pPr>
        <w:jc w:val="center"/>
        <w:rPr>
          <w:noProof/>
        </w:rPr>
      </w:pPr>
      <w:r w:rsidRPr="00187D27">
        <w:rPr>
          <w:noProof/>
        </w:rPr>
        <w:t>O</w:t>
      </w:r>
      <w:r w:rsidR="00E26247" w:rsidRPr="00187D27">
        <w:rPr>
          <w:noProof/>
        </w:rPr>
        <w:t xml:space="preserve">bec Laskár realizovala v tomto roku 2024 </w:t>
      </w:r>
      <w:r w:rsidR="00BE252C" w:rsidRPr="00187D27">
        <w:rPr>
          <w:noProof/>
        </w:rPr>
        <w:t xml:space="preserve">projekt </w:t>
      </w:r>
      <w:r w:rsidR="00BE252C" w:rsidRPr="00187D27">
        <w:rPr>
          <w:b/>
          <w:noProof/>
        </w:rPr>
        <w:t>„Revitalizácia mestskej zelene“</w:t>
      </w:r>
      <w:r w:rsidR="00BE252C" w:rsidRPr="00187D27">
        <w:rPr>
          <w:noProof/>
        </w:rPr>
        <w:t xml:space="preserve"> , ktorý bol úspešne podporený </w:t>
      </w:r>
      <w:r w:rsidR="00BE252C" w:rsidRPr="00187D27">
        <w:rPr>
          <w:noProof/>
          <w:u w:val="single"/>
        </w:rPr>
        <w:t>regionálnou dotáciou Žilinského samosprávneho kraja</w:t>
      </w:r>
      <w:r w:rsidR="00BE252C" w:rsidRPr="00187D27">
        <w:rPr>
          <w:noProof/>
        </w:rPr>
        <w:t xml:space="preserve"> vo výške </w:t>
      </w:r>
      <w:r w:rsidR="00BE252C" w:rsidRPr="00187D27">
        <w:rPr>
          <w:b/>
          <w:noProof/>
        </w:rPr>
        <w:t>900€</w:t>
      </w:r>
      <w:r w:rsidR="00BE252C" w:rsidRPr="00187D27">
        <w:rPr>
          <w:noProof/>
        </w:rPr>
        <w:t>. Cieľom projektu bola výsadba stromov a kríkov na oboch cintorínoch v obciach Laskára a Valentová</w:t>
      </w:r>
      <w:r w:rsidR="00BE252C" w:rsidRPr="00155EFC">
        <w:rPr>
          <w:noProof/>
        </w:rPr>
        <w:t>.</w:t>
      </w:r>
      <w:r w:rsidR="00DC6C56" w:rsidRPr="00155EFC">
        <w:rPr>
          <w:noProof/>
        </w:rPr>
        <w:drawing>
          <wp:inline distT="0" distB="0" distL="0" distR="0">
            <wp:extent cx="4389120" cy="2522220"/>
            <wp:effectExtent l="228600" t="171450" r="220980" b="259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0020" cy="252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241300" dist="50800" dir="5400000" algn="ctr" rotWithShape="0">
                        <a:srgbClr val="000000">
                          <a:alpha val="66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C5B8C" w:rsidRPr="00DA7EF1" w:rsidRDefault="00EC5B8C">
      <w:pPr>
        <w:rPr>
          <w:rFonts w:asciiTheme="majorHAnsi" w:hAnsiTheme="majorHAnsi" w:cstheme="majorHAnsi"/>
          <w:b/>
          <w:color w:val="4B4B4B"/>
          <w:sz w:val="24"/>
          <w:szCs w:val="24"/>
          <w:shd w:val="clear" w:color="auto" w:fill="FFFFFF"/>
        </w:rPr>
      </w:pPr>
      <w:r w:rsidRPr="00DA7EF1">
        <w:rPr>
          <w:rFonts w:asciiTheme="majorHAnsi" w:hAnsiTheme="majorHAnsi" w:cstheme="majorHAnsi"/>
          <w:b/>
          <w:color w:val="4B4B4B"/>
          <w:sz w:val="24"/>
          <w:szCs w:val="24"/>
          <w:shd w:val="clear" w:color="auto" w:fill="FFFFFF"/>
        </w:rPr>
        <w:t xml:space="preserve">Aktivity počas samotnej realizácie projektu: </w:t>
      </w:r>
    </w:p>
    <w:p w:rsidR="00EC5B8C" w:rsidRPr="00DA7EF1" w:rsidRDefault="00EC5B8C" w:rsidP="00EC5B8C">
      <w:pPr>
        <w:pStyle w:val="Odsekzoznamu"/>
        <w:numPr>
          <w:ilvl w:val="0"/>
          <w:numId w:val="2"/>
        </w:numPr>
        <w:rPr>
          <w:rFonts w:asciiTheme="majorHAnsi" w:hAnsiTheme="majorHAnsi" w:cstheme="majorHAnsi"/>
          <w:color w:val="4B4B4B"/>
          <w:shd w:val="clear" w:color="auto" w:fill="FFFFFF"/>
        </w:rPr>
      </w:pPr>
      <w:r w:rsidRPr="00DA7EF1">
        <w:rPr>
          <w:rFonts w:asciiTheme="majorHAnsi" w:hAnsiTheme="majorHAnsi" w:cstheme="majorHAnsi"/>
          <w:color w:val="4B4B4B"/>
          <w:shd w:val="clear" w:color="auto" w:fill="FFFFFF"/>
        </w:rPr>
        <w:t>Výber miesta na budúcu výsadbu drevín</w:t>
      </w:r>
    </w:p>
    <w:p w:rsidR="00EC5B8C" w:rsidRPr="00DA7EF1" w:rsidRDefault="00EC5B8C" w:rsidP="00EC5B8C">
      <w:pPr>
        <w:pStyle w:val="Odsekzoznamu"/>
        <w:numPr>
          <w:ilvl w:val="0"/>
          <w:numId w:val="2"/>
        </w:numPr>
        <w:rPr>
          <w:rFonts w:asciiTheme="majorHAnsi" w:hAnsiTheme="majorHAnsi" w:cstheme="majorHAnsi"/>
          <w:color w:val="4B4B4B"/>
          <w:shd w:val="clear" w:color="auto" w:fill="FFFFFF"/>
        </w:rPr>
      </w:pPr>
      <w:r w:rsidRPr="00DA7EF1">
        <w:rPr>
          <w:rFonts w:asciiTheme="majorHAnsi" w:hAnsiTheme="majorHAnsi" w:cstheme="majorHAnsi"/>
          <w:color w:val="4B4B4B"/>
          <w:shd w:val="clear" w:color="auto" w:fill="FFFFFF"/>
        </w:rPr>
        <w:t xml:space="preserve">Vykopanie jám </w:t>
      </w:r>
    </w:p>
    <w:p w:rsidR="00EC5B8C" w:rsidRPr="00DA7EF1" w:rsidRDefault="00E26247" w:rsidP="00EC5B8C">
      <w:pPr>
        <w:pStyle w:val="Odsekzoznamu"/>
        <w:numPr>
          <w:ilvl w:val="0"/>
          <w:numId w:val="2"/>
        </w:numPr>
        <w:rPr>
          <w:rFonts w:asciiTheme="majorHAnsi" w:hAnsiTheme="majorHAnsi" w:cstheme="majorHAnsi"/>
          <w:color w:val="4B4B4B"/>
          <w:shd w:val="clear" w:color="auto" w:fill="FFFFFF"/>
        </w:rPr>
      </w:pPr>
      <w:r w:rsidRPr="00DA7EF1">
        <w:rPr>
          <w:rFonts w:asciiTheme="majorHAnsi" w:hAnsiTheme="majorHAnsi" w:cstheme="majorHAnsi"/>
          <w:color w:val="4B4B4B"/>
          <w:shd w:val="clear" w:color="auto" w:fill="FFFFFF"/>
        </w:rPr>
        <w:t>Obstaranie drevín</w:t>
      </w:r>
    </w:p>
    <w:p w:rsidR="00EC5B8C" w:rsidRPr="00DA7EF1" w:rsidRDefault="00E26247" w:rsidP="00C32329">
      <w:pPr>
        <w:pStyle w:val="Odsekzoznamu"/>
        <w:numPr>
          <w:ilvl w:val="0"/>
          <w:numId w:val="2"/>
        </w:numPr>
        <w:rPr>
          <w:rFonts w:asciiTheme="majorHAnsi" w:hAnsiTheme="majorHAnsi" w:cstheme="majorHAnsi"/>
          <w:color w:val="4B4B4B"/>
          <w:shd w:val="clear" w:color="auto" w:fill="FFFFFF"/>
        </w:rPr>
      </w:pPr>
      <w:r w:rsidRPr="00DA7EF1">
        <w:rPr>
          <w:rFonts w:asciiTheme="majorHAnsi" w:hAnsiTheme="majorHAnsi" w:cstheme="majorHAnsi"/>
          <w:color w:val="4B4B4B"/>
          <w:shd w:val="clear" w:color="auto" w:fill="FFFFFF"/>
        </w:rPr>
        <w:t>Výsadba a následná starostlivosť</w:t>
      </w:r>
    </w:p>
    <w:p w:rsidR="00C07C93" w:rsidRPr="00DA7EF1" w:rsidRDefault="0076060F">
      <w:pPr>
        <w:rPr>
          <w:rFonts w:asciiTheme="majorHAnsi" w:hAnsiTheme="majorHAnsi" w:cstheme="majorHAnsi"/>
          <w:color w:val="4B4B4B"/>
          <w:shd w:val="clear" w:color="auto" w:fill="FFFFFF"/>
        </w:rPr>
      </w:pPr>
      <w:r w:rsidRPr="00DA7EF1">
        <w:rPr>
          <w:rFonts w:asciiTheme="majorHAnsi" w:hAnsiTheme="majorHAnsi" w:cstheme="majorHAnsi"/>
          <w:color w:val="4B4B4B"/>
          <w:shd w:val="clear" w:color="auto" w:fill="FFFFFF"/>
        </w:rPr>
        <w:t xml:space="preserve">Svojpomocne sme zabezpečili </w:t>
      </w:r>
      <w:r w:rsidR="00730FFA" w:rsidRPr="00DA7EF1">
        <w:rPr>
          <w:rFonts w:asciiTheme="majorHAnsi" w:hAnsiTheme="majorHAnsi" w:cstheme="majorHAnsi"/>
          <w:color w:val="4B4B4B"/>
          <w:shd w:val="clear" w:color="auto" w:fill="FFFFFF"/>
        </w:rPr>
        <w:t xml:space="preserve">výkop jám a </w:t>
      </w:r>
      <w:r w:rsidRPr="00DA7EF1">
        <w:rPr>
          <w:rFonts w:asciiTheme="majorHAnsi" w:hAnsiTheme="majorHAnsi" w:cstheme="majorHAnsi"/>
          <w:color w:val="4B4B4B"/>
          <w:shd w:val="clear" w:color="auto" w:fill="FFFFFF"/>
        </w:rPr>
        <w:t>výsadbu nových drevín, následnú starostlivosť v podobe zavlažovania a veríme, že sa všetky vysadené dreviny príjmu. Zároveň obec Laskár splnila kvótu náhradnej výsadby, ktorá nám bola výrubovým rozhodnutím povolená na oboch cintorínoch, keďže sme museli tento a aj minulý rok vykonať výrub drevín z dôvodu ich zlého zdravotného stavu. Pomohli sme si hlavne finančne, pretože obecný rozpočet je na tak malých obciach akou sme my</w:t>
      </w:r>
      <w:r w:rsidR="00730FFA" w:rsidRPr="00DA7EF1">
        <w:rPr>
          <w:rFonts w:asciiTheme="majorHAnsi" w:hAnsiTheme="majorHAnsi" w:cstheme="majorHAnsi"/>
          <w:color w:val="4B4B4B"/>
          <w:shd w:val="clear" w:color="auto" w:fill="FFFFFF"/>
        </w:rPr>
        <w:t>,</w:t>
      </w:r>
      <w:r w:rsidRPr="00DA7EF1">
        <w:rPr>
          <w:rFonts w:asciiTheme="majorHAnsi" w:hAnsiTheme="majorHAnsi" w:cstheme="majorHAnsi"/>
          <w:color w:val="4B4B4B"/>
          <w:shd w:val="clear" w:color="auto" w:fill="FFFFFF"/>
        </w:rPr>
        <w:t xml:space="preserve"> veľmi obmedzený.</w:t>
      </w:r>
    </w:p>
    <w:p w:rsidR="00B329AE" w:rsidRPr="00DA7EF1" w:rsidRDefault="00B329AE">
      <w:pPr>
        <w:rPr>
          <w:rFonts w:asciiTheme="majorHAnsi" w:hAnsiTheme="majorHAnsi" w:cstheme="majorHAnsi"/>
          <w:b/>
          <w:color w:val="4B4B4B"/>
          <w:sz w:val="24"/>
          <w:szCs w:val="24"/>
          <w:shd w:val="clear" w:color="auto" w:fill="FFFFFF"/>
        </w:rPr>
      </w:pPr>
      <w:r w:rsidRPr="00DA7EF1">
        <w:rPr>
          <w:rFonts w:asciiTheme="majorHAnsi" w:hAnsiTheme="majorHAnsi" w:cstheme="majorHAnsi"/>
          <w:b/>
          <w:color w:val="4B4B4B"/>
          <w:sz w:val="24"/>
          <w:szCs w:val="24"/>
          <w:shd w:val="clear" w:color="auto" w:fill="FFFFFF"/>
        </w:rPr>
        <w:t xml:space="preserve">Financovanie projektu: </w:t>
      </w:r>
    </w:p>
    <w:p w:rsidR="00EC5B8C" w:rsidRPr="00DA7EF1" w:rsidRDefault="00EC5B8C">
      <w:pPr>
        <w:rPr>
          <w:rFonts w:asciiTheme="majorHAnsi" w:hAnsiTheme="majorHAnsi" w:cstheme="majorHAnsi"/>
          <w:color w:val="212529"/>
          <w:spacing w:val="2"/>
        </w:rPr>
      </w:pPr>
      <w:r w:rsidRPr="00DA7EF1">
        <w:rPr>
          <w:rFonts w:asciiTheme="majorHAnsi" w:hAnsiTheme="majorHAnsi" w:cstheme="majorHAnsi"/>
          <w:bCs/>
          <w:color w:val="212529"/>
          <w:spacing w:val="2"/>
        </w:rPr>
        <w:t>Výška použitej dotácie</w:t>
      </w:r>
      <w:r w:rsidR="00B329AE" w:rsidRPr="00DA7EF1">
        <w:rPr>
          <w:rFonts w:asciiTheme="majorHAnsi" w:hAnsiTheme="majorHAnsi" w:cstheme="majorHAnsi"/>
          <w:bCs/>
          <w:color w:val="212529"/>
          <w:spacing w:val="2"/>
        </w:rPr>
        <w:t xml:space="preserve">: </w:t>
      </w:r>
      <w:r w:rsidRPr="00DA7EF1">
        <w:rPr>
          <w:rFonts w:asciiTheme="majorHAnsi" w:hAnsiTheme="majorHAnsi" w:cstheme="majorHAnsi"/>
          <w:color w:val="212529"/>
          <w:spacing w:val="2"/>
        </w:rPr>
        <w:t>899,30 €</w:t>
      </w:r>
    </w:p>
    <w:p w:rsidR="00EC5B8C" w:rsidRPr="00DA7EF1" w:rsidRDefault="00EC5B8C">
      <w:pPr>
        <w:rPr>
          <w:rFonts w:asciiTheme="majorHAnsi" w:hAnsiTheme="majorHAnsi" w:cstheme="majorHAnsi"/>
          <w:color w:val="212529"/>
          <w:spacing w:val="2"/>
        </w:rPr>
      </w:pPr>
      <w:r w:rsidRPr="00DA7EF1">
        <w:rPr>
          <w:rFonts w:asciiTheme="majorHAnsi" w:hAnsiTheme="majorHAnsi" w:cstheme="majorHAnsi"/>
          <w:bCs/>
          <w:color w:val="212529"/>
          <w:spacing w:val="2"/>
        </w:rPr>
        <w:t>Výška spolufinancovania</w:t>
      </w:r>
      <w:r w:rsidR="00B329AE" w:rsidRPr="00DA7EF1">
        <w:rPr>
          <w:rFonts w:asciiTheme="majorHAnsi" w:hAnsiTheme="majorHAnsi" w:cstheme="majorHAnsi"/>
          <w:bCs/>
          <w:color w:val="212529"/>
          <w:spacing w:val="2"/>
        </w:rPr>
        <w:t xml:space="preserve">: </w:t>
      </w:r>
      <w:r w:rsidRPr="00DA7EF1">
        <w:rPr>
          <w:rFonts w:asciiTheme="majorHAnsi" w:hAnsiTheme="majorHAnsi" w:cstheme="majorHAnsi"/>
          <w:color w:val="212529"/>
          <w:spacing w:val="2"/>
        </w:rPr>
        <w:t>180,00 €</w:t>
      </w:r>
    </w:p>
    <w:p w:rsidR="00EC5B8C" w:rsidRPr="00DA7EF1" w:rsidRDefault="00EC5B8C">
      <w:pPr>
        <w:rPr>
          <w:rFonts w:asciiTheme="majorHAnsi" w:hAnsiTheme="majorHAnsi" w:cstheme="majorHAnsi"/>
          <w:color w:val="212529"/>
          <w:spacing w:val="2"/>
        </w:rPr>
      </w:pPr>
      <w:r w:rsidRPr="00DA7EF1">
        <w:rPr>
          <w:rFonts w:asciiTheme="majorHAnsi" w:hAnsiTheme="majorHAnsi" w:cstheme="majorHAnsi"/>
          <w:bCs/>
          <w:color w:val="212529"/>
          <w:spacing w:val="2"/>
        </w:rPr>
        <w:t>Výška nepoužitej dotácie</w:t>
      </w:r>
      <w:r w:rsidR="00B329AE" w:rsidRPr="00DA7EF1">
        <w:rPr>
          <w:rFonts w:asciiTheme="majorHAnsi" w:hAnsiTheme="majorHAnsi" w:cstheme="majorHAnsi"/>
          <w:bCs/>
          <w:color w:val="212529"/>
          <w:spacing w:val="2"/>
        </w:rPr>
        <w:t xml:space="preserve">: </w:t>
      </w:r>
      <w:r w:rsidRPr="00DA7EF1">
        <w:rPr>
          <w:rFonts w:asciiTheme="majorHAnsi" w:hAnsiTheme="majorHAnsi" w:cstheme="majorHAnsi"/>
          <w:color w:val="212529"/>
          <w:spacing w:val="2"/>
        </w:rPr>
        <w:t>0,70 €</w:t>
      </w:r>
    </w:p>
    <w:p w:rsidR="00EC5B8C" w:rsidRPr="00DA7EF1" w:rsidRDefault="00EC5B8C">
      <w:pPr>
        <w:rPr>
          <w:rFonts w:asciiTheme="majorHAnsi" w:hAnsiTheme="majorHAnsi" w:cstheme="majorHAnsi"/>
          <w:color w:val="212529"/>
          <w:spacing w:val="2"/>
        </w:rPr>
      </w:pPr>
      <w:r w:rsidRPr="00DA7EF1">
        <w:rPr>
          <w:rFonts w:asciiTheme="majorHAnsi" w:hAnsiTheme="majorHAnsi" w:cstheme="majorHAnsi"/>
          <w:bCs/>
          <w:color w:val="212529"/>
          <w:spacing w:val="2"/>
        </w:rPr>
        <w:t>Celkovo vyúčtované (dotácia + spoluúčasť)</w:t>
      </w:r>
      <w:r w:rsidR="00B329AE" w:rsidRPr="00DA7EF1">
        <w:rPr>
          <w:rFonts w:asciiTheme="majorHAnsi" w:hAnsiTheme="majorHAnsi" w:cstheme="majorHAnsi"/>
          <w:bCs/>
          <w:color w:val="212529"/>
          <w:spacing w:val="2"/>
        </w:rPr>
        <w:t>:</w:t>
      </w:r>
      <w:r w:rsidRPr="00DA7EF1">
        <w:rPr>
          <w:rFonts w:asciiTheme="majorHAnsi" w:hAnsiTheme="majorHAnsi" w:cstheme="majorHAnsi"/>
          <w:bCs/>
          <w:color w:val="212529"/>
          <w:spacing w:val="2"/>
        </w:rPr>
        <w:t xml:space="preserve"> </w:t>
      </w:r>
      <w:r w:rsidRPr="00DA7EF1">
        <w:rPr>
          <w:rFonts w:asciiTheme="majorHAnsi" w:hAnsiTheme="majorHAnsi" w:cstheme="majorHAnsi"/>
          <w:color w:val="212529"/>
          <w:spacing w:val="2"/>
        </w:rPr>
        <w:t>1 079,30 €</w:t>
      </w:r>
    </w:p>
    <w:p w:rsidR="00155EFC" w:rsidRPr="00DA7EF1" w:rsidRDefault="00155EFC">
      <w:pPr>
        <w:rPr>
          <w:rFonts w:asciiTheme="majorHAnsi" w:hAnsiTheme="majorHAnsi" w:cstheme="majorHAnsi"/>
        </w:rPr>
      </w:pPr>
      <w:r w:rsidRPr="00DA7EF1">
        <w:rPr>
          <w:rFonts w:asciiTheme="majorHAnsi" w:hAnsiTheme="majorHAnsi" w:cstheme="majorHAnsi"/>
          <w:noProof/>
        </w:rPr>
        <w:lastRenderedPageBreak/>
        <w:drawing>
          <wp:inline distT="0" distB="0" distL="0" distR="0">
            <wp:extent cx="5760720" cy="7680960"/>
            <wp:effectExtent l="0" t="0" r="0" b="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FC" w:rsidRPr="00DA7EF1" w:rsidRDefault="00155EFC">
      <w:pPr>
        <w:rPr>
          <w:rFonts w:asciiTheme="majorHAnsi" w:hAnsiTheme="majorHAnsi" w:cstheme="majorHAnsi"/>
        </w:rPr>
      </w:pPr>
      <w:bookmarkStart w:id="1" w:name="_Hlk186102479"/>
      <w:r w:rsidRPr="00DA7EF1">
        <w:rPr>
          <w:rFonts w:asciiTheme="majorHAnsi" w:hAnsiTheme="majorHAnsi" w:cstheme="majorHAnsi"/>
        </w:rPr>
        <w:t>Cintorín Laskár „Revitalizácia mestskej zelene“ – výsadba vtáčieho zobu</w:t>
      </w:r>
    </w:p>
    <w:bookmarkEnd w:id="1"/>
    <w:p w:rsidR="00155EFC" w:rsidRDefault="00155EFC">
      <w:r>
        <w:rPr>
          <w:noProof/>
        </w:rPr>
        <w:lastRenderedPageBreak/>
        <w:drawing>
          <wp:inline distT="0" distB="0" distL="0" distR="0">
            <wp:extent cx="5760720" cy="3683083"/>
            <wp:effectExtent l="0" t="0" r="0" b="0"/>
            <wp:docPr id="6" name="Obrázo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EFC" w:rsidRDefault="00155EFC" w:rsidP="00155EFC">
      <w:r>
        <w:t>Cintorín Valentová „Revitalizácia mestskej zelene“ – výsadba javorov</w:t>
      </w:r>
    </w:p>
    <w:p w:rsidR="00155EFC" w:rsidRPr="00B329AE" w:rsidRDefault="00155EFC"/>
    <w:sectPr w:rsidR="00155EFC" w:rsidRPr="00B329A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26C5" w:rsidRDefault="009C26C5" w:rsidP="00187D27">
      <w:pPr>
        <w:spacing w:after="0" w:line="240" w:lineRule="auto"/>
      </w:pPr>
      <w:r>
        <w:separator/>
      </w:r>
    </w:p>
  </w:endnote>
  <w:endnote w:type="continuationSeparator" w:id="0">
    <w:p w:rsidR="009C26C5" w:rsidRDefault="009C26C5" w:rsidP="00187D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26C5" w:rsidRDefault="009C26C5" w:rsidP="00187D27">
      <w:pPr>
        <w:spacing w:after="0" w:line="240" w:lineRule="auto"/>
      </w:pPr>
      <w:r>
        <w:separator/>
      </w:r>
    </w:p>
  </w:footnote>
  <w:footnote w:type="continuationSeparator" w:id="0">
    <w:p w:rsidR="009C26C5" w:rsidRDefault="009C26C5" w:rsidP="00187D2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D47A45"/>
    <w:multiLevelType w:val="hybridMultilevel"/>
    <w:tmpl w:val="5112B0D4"/>
    <w:lvl w:ilvl="0" w:tplc="8CD684BA">
      <w:numFmt w:val="bullet"/>
      <w:lvlText w:val="-"/>
      <w:lvlJc w:val="left"/>
      <w:pPr>
        <w:ind w:left="720" w:hanging="360"/>
      </w:pPr>
      <w:rPr>
        <w:rFonts w:ascii="Segoe UI" w:eastAsiaTheme="minorHAnsi" w:hAnsi="Segoe UI" w:cs="Segoe UI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2F60099"/>
    <w:multiLevelType w:val="multilevel"/>
    <w:tmpl w:val="24787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6C56"/>
    <w:rsid w:val="000B0887"/>
    <w:rsid w:val="00155EFC"/>
    <w:rsid w:val="00187D27"/>
    <w:rsid w:val="001F7927"/>
    <w:rsid w:val="005C063C"/>
    <w:rsid w:val="00730FFA"/>
    <w:rsid w:val="0076060F"/>
    <w:rsid w:val="0086188C"/>
    <w:rsid w:val="00886C70"/>
    <w:rsid w:val="009C26C5"/>
    <w:rsid w:val="00B329AE"/>
    <w:rsid w:val="00BA2D9E"/>
    <w:rsid w:val="00BE252C"/>
    <w:rsid w:val="00C07C93"/>
    <w:rsid w:val="00DA7EF1"/>
    <w:rsid w:val="00DC6C56"/>
    <w:rsid w:val="00E26247"/>
    <w:rsid w:val="00EC5B8C"/>
    <w:rsid w:val="00FE5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809A9BB-F8B8-424E-B1E0-D26C1000C8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</w:style>
  <w:style w:type="paragraph" w:styleId="Nadpis3">
    <w:name w:val="heading 3"/>
    <w:basedOn w:val="Normlny"/>
    <w:link w:val="Nadpis3Char"/>
    <w:uiPriority w:val="9"/>
    <w:qFormat/>
    <w:rsid w:val="00DC6C5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styleId="Vrazn">
    <w:name w:val="Strong"/>
    <w:basedOn w:val="Predvolenpsmoodseku"/>
    <w:uiPriority w:val="22"/>
    <w:qFormat/>
    <w:rsid w:val="00DC6C56"/>
    <w:rPr>
      <w:b/>
      <w:bCs/>
    </w:rPr>
  </w:style>
  <w:style w:type="character" w:customStyle="1" w:styleId="Nadpis3Char">
    <w:name w:val="Nadpis 3 Char"/>
    <w:basedOn w:val="Predvolenpsmoodseku"/>
    <w:link w:val="Nadpis3"/>
    <w:uiPriority w:val="9"/>
    <w:rsid w:val="00DC6C56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DC6C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k-SK"/>
    </w:rPr>
  </w:style>
  <w:style w:type="paragraph" w:styleId="Odsekzoznamu">
    <w:name w:val="List Paragraph"/>
    <w:basedOn w:val="Normlny"/>
    <w:uiPriority w:val="34"/>
    <w:qFormat/>
    <w:rsid w:val="00DC6C56"/>
    <w:pPr>
      <w:ind w:left="720"/>
      <w:contextualSpacing/>
    </w:pPr>
  </w:style>
  <w:style w:type="paragraph" w:styleId="Hlavika">
    <w:name w:val="header"/>
    <w:basedOn w:val="Normlny"/>
    <w:link w:val="HlavikaChar"/>
    <w:uiPriority w:val="99"/>
    <w:unhideWhenUsed/>
    <w:rsid w:val="00187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187D27"/>
  </w:style>
  <w:style w:type="paragraph" w:styleId="Pta">
    <w:name w:val="footer"/>
    <w:basedOn w:val="Normlny"/>
    <w:link w:val="PtaChar"/>
    <w:uiPriority w:val="99"/>
    <w:unhideWhenUsed/>
    <w:rsid w:val="00187D2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187D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33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7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184</Words>
  <Characters>1054</Characters>
  <Application>Microsoft Office Word</Application>
  <DocSecurity>0</DocSecurity>
  <Lines>8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JANÍKOVÁ Lenka</dc:creator>
  <cp:keywords/>
  <dc:description/>
  <cp:lastModifiedBy>JANÍKOVÁ Lenka</cp:lastModifiedBy>
  <cp:revision>10</cp:revision>
  <dcterms:created xsi:type="dcterms:W3CDTF">2024-12-25T12:02:00Z</dcterms:created>
  <dcterms:modified xsi:type="dcterms:W3CDTF">2024-12-27T07:19:00Z</dcterms:modified>
</cp:coreProperties>
</file>